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A191" w14:textId="77777777" w:rsidR="00172B14" w:rsidRDefault="00172B14" w:rsidP="00172B14">
      <w:pPr>
        <w:jc w:val="center"/>
        <w:rPr>
          <w:rFonts w:ascii="HG丸ｺﾞｼｯｸM-PRO" w:eastAsia="HG丸ｺﾞｼｯｸM-PRO" w:hAnsi="HG丸ｺﾞｼｯｸM-PRO"/>
          <w:sz w:val="24"/>
          <w:szCs w:val="24"/>
        </w:rPr>
      </w:pPr>
      <w:bookmarkStart w:id="0" w:name="_GoBack"/>
      <w:bookmarkEnd w:id="0"/>
    </w:p>
    <w:p w14:paraId="53511F27" w14:textId="77777777" w:rsidR="00172B14" w:rsidRDefault="00172B14" w:rsidP="00172B14">
      <w:pPr>
        <w:jc w:val="center"/>
        <w:rPr>
          <w:rFonts w:ascii="HG丸ｺﾞｼｯｸM-PRO" w:eastAsia="HG丸ｺﾞｼｯｸM-PRO" w:hAnsi="HG丸ｺﾞｼｯｸM-PRO"/>
          <w:sz w:val="24"/>
          <w:szCs w:val="24"/>
        </w:rPr>
      </w:pPr>
    </w:p>
    <w:p w14:paraId="6A24EF16" w14:textId="77777777" w:rsidR="00172B14" w:rsidRDefault="00172B14" w:rsidP="00172B14">
      <w:pPr>
        <w:jc w:val="center"/>
        <w:rPr>
          <w:rFonts w:ascii="HG丸ｺﾞｼｯｸM-PRO" w:eastAsia="HG丸ｺﾞｼｯｸM-PRO" w:hAnsi="HG丸ｺﾞｼｯｸM-PRO"/>
          <w:sz w:val="24"/>
          <w:szCs w:val="24"/>
        </w:rPr>
      </w:pPr>
    </w:p>
    <w:p w14:paraId="447EB815" w14:textId="7451E06B" w:rsidR="003903F9" w:rsidRPr="00F45529" w:rsidRDefault="003903F9" w:rsidP="00F45529">
      <w:pPr>
        <w:jc w:val="center"/>
        <w:rPr>
          <w:rFonts w:ascii="HG丸ｺﾞｼｯｸM-PRO" w:eastAsia="HG丸ｺﾞｼｯｸM-PRO" w:hAnsi="HG丸ｺﾞｼｯｸM-PRO"/>
          <w:b/>
          <w:sz w:val="28"/>
          <w:szCs w:val="28"/>
          <w:u w:val="double" w:color="FF0000"/>
        </w:rPr>
      </w:pPr>
      <w:r w:rsidRPr="00172B14">
        <w:rPr>
          <w:rFonts w:ascii="HG丸ｺﾞｼｯｸM-PRO" w:eastAsia="HG丸ｺﾞｼｯｸM-PRO" w:hAnsi="HG丸ｺﾞｼｯｸM-PRO" w:hint="eastAsia"/>
          <w:b/>
          <w:sz w:val="28"/>
          <w:szCs w:val="28"/>
          <w:u w:val="double" w:color="FF0000"/>
        </w:rPr>
        <w:t>県連が行う公認級位、公認段位審査基準について</w:t>
      </w:r>
    </w:p>
    <w:p w14:paraId="4C68D49F" w14:textId="77777777" w:rsidR="003903F9" w:rsidRDefault="003903F9">
      <w:pPr>
        <w:rPr>
          <w:rFonts w:ascii="HG丸ｺﾞｼｯｸM-PRO" w:eastAsia="HG丸ｺﾞｼｯｸM-PRO" w:hAnsi="HG丸ｺﾞｼｯｸM-PRO"/>
          <w:sz w:val="24"/>
          <w:szCs w:val="24"/>
        </w:rPr>
      </w:pPr>
    </w:p>
    <w:p w14:paraId="6CB1AD2D" w14:textId="77777777" w:rsidR="00172B14" w:rsidRPr="003903F9" w:rsidRDefault="00172B14">
      <w:pPr>
        <w:rPr>
          <w:rFonts w:ascii="HG丸ｺﾞｼｯｸM-PRO" w:eastAsia="HG丸ｺﾞｼｯｸM-PRO" w:hAnsi="HG丸ｺﾞｼｯｸM-PRO"/>
          <w:sz w:val="24"/>
          <w:szCs w:val="24"/>
        </w:rPr>
      </w:pPr>
    </w:p>
    <w:p w14:paraId="774D9A3F" w14:textId="77777777" w:rsidR="003903F9" w:rsidRPr="00172B14" w:rsidRDefault="003903F9">
      <w:pPr>
        <w:rPr>
          <w:rFonts w:ascii="HG丸ｺﾞｼｯｸM-PRO" w:eastAsia="HG丸ｺﾞｼｯｸM-PRO" w:hAnsi="HG丸ｺﾞｼｯｸM-PRO"/>
          <w:b/>
          <w:sz w:val="24"/>
          <w:szCs w:val="24"/>
        </w:rPr>
      </w:pPr>
      <w:r w:rsidRPr="00172B14">
        <w:rPr>
          <w:rFonts w:ascii="HG丸ｺﾞｼｯｸM-PRO" w:eastAsia="HG丸ｺﾞｼｯｸM-PRO" w:hAnsi="HG丸ｺﾞｼｯｸM-PRO" w:hint="eastAsia"/>
          <w:b/>
          <w:sz w:val="24"/>
          <w:szCs w:val="24"/>
        </w:rPr>
        <w:t>１０級から２級までの審査基準</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6"/>
        <w:gridCol w:w="3685"/>
      </w:tblGrid>
      <w:tr w:rsidR="003903F9" w:rsidRPr="003903F9" w14:paraId="3352EA7E" w14:textId="77777777" w:rsidTr="00172B14">
        <w:trPr>
          <w:trHeight w:val="367"/>
        </w:trPr>
        <w:tc>
          <w:tcPr>
            <w:tcW w:w="6066" w:type="dxa"/>
            <w:vAlign w:val="center"/>
          </w:tcPr>
          <w:p w14:paraId="77234950" w14:textId="77777777" w:rsidR="003903F9" w:rsidRPr="003903F9" w:rsidRDefault="003903F9" w:rsidP="007E4789">
            <w:pPr>
              <w:jc w:val="center"/>
              <w:rPr>
                <w:rFonts w:ascii="HG丸ｺﾞｼｯｸM-PRO" w:eastAsia="HG丸ｺﾞｼｯｸM-PRO" w:hAnsi="HG丸ｺﾞｼｯｸM-PRO"/>
                <w:sz w:val="24"/>
                <w:szCs w:val="24"/>
              </w:rPr>
            </w:pPr>
            <w:r w:rsidRPr="003903F9">
              <w:rPr>
                <w:rFonts w:ascii="HG丸ｺﾞｼｯｸM-PRO" w:eastAsia="HG丸ｺﾞｼｯｸM-PRO" w:hAnsi="HG丸ｺﾞｼｯｸM-PRO" w:hint="eastAsia"/>
                <w:sz w:val="24"/>
                <w:szCs w:val="24"/>
              </w:rPr>
              <w:t>形</w:t>
            </w:r>
          </w:p>
        </w:tc>
        <w:tc>
          <w:tcPr>
            <w:tcW w:w="3685" w:type="dxa"/>
            <w:vAlign w:val="center"/>
          </w:tcPr>
          <w:p w14:paraId="1FC06798" w14:textId="77777777" w:rsidR="003903F9" w:rsidRPr="003903F9" w:rsidRDefault="003903F9" w:rsidP="007E4789">
            <w:pPr>
              <w:jc w:val="center"/>
              <w:rPr>
                <w:rFonts w:ascii="HG丸ｺﾞｼｯｸM-PRO" w:eastAsia="HG丸ｺﾞｼｯｸM-PRO" w:hAnsi="HG丸ｺﾞｼｯｸM-PRO"/>
                <w:sz w:val="24"/>
                <w:szCs w:val="24"/>
              </w:rPr>
            </w:pPr>
            <w:r w:rsidRPr="003903F9">
              <w:rPr>
                <w:rFonts w:ascii="HG丸ｺﾞｼｯｸM-PRO" w:eastAsia="HG丸ｺﾞｼｯｸM-PRO" w:hAnsi="HG丸ｺﾞｼｯｸM-PRO" w:hint="eastAsia"/>
                <w:sz w:val="24"/>
                <w:szCs w:val="24"/>
              </w:rPr>
              <w:t>組</w:t>
            </w:r>
            <w:r w:rsidR="0042452B">
              <w:rPr>
                <w:rFonts w:ascii="HG丸ｺﾞｼｯｸM-PRO" w:eastAsia="HG丸ｺﾞｼｯｸM-PRO" w:hAnsi="HG丸ｺﾞｼｯｸM-PRO" w:hint="eastAsia"/>
                <w:sz w:val="24"/>
                <w:szCs w:val="24"/>
              </w:rPr>
              <w:t xml:space="preserve">　</w:t>
            </w:r>
            <w:r w:rsidRPr="003903F9">
              <w:rPr>
                <w:rFonts w:ascii="HG丸ｺﾞｼｯｸM-PRO" w:eastAsia="HG丸ｺﾞｼｯｸM-PRO" w:hAnsi="HG丸ｺﾞｼｯｸM-PRO" w:hint="eastAsia"/>
                <w:sz w:val="24"/>
                <w:szCs w:val="24"/>
              </w:rPr>
              <w:t>手</w:t>
            </w:r>
          </w:p>
        </w:tc>
      </w:tr>
      <w:tr w:rsidR="003903F9" w:rsidRPr="003903F9" w14:paraId="48E24AA2" w14:textId="77777777" w:rsidTr="00172B14">
        <w:trPr>
          <w:trHeight w:val="1070"/>
        </w:trPr>
        <w:tc>
          <w:tcPr>
            <w:tcW w:w="6066" w:type="dxa"/>
          </w:tcPr>
          <w:p w14:paraId="0EFAA710" w14:textId="77777777" w:rsidR="003903F9" w:rsidRPr="003903F9" w:rsidRDefault="003903F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平安初段、平安二段、平安三段、平安四段、平安五段、撃砕（一）、撃砕（二）など基本形又は第一指定指定形の中から受審者が</w:t>
            </w:r>
            <w:r w:rsidR="0042452B">
              <w:rPr>
                <w:rFonts w:ascii="HG丸ｺﾞｼｯｸM-PRO" w:eastAsia="HG丸ｺﾞｼｯｸM-PRO" w:hAnsi="HG丸ｺﾞｼｯｸM-PRO" w:hint="eastAsia"/>
                <w:sz w:val="24"/>
                <w:szCs w:val="24"/>
              </w:rPr>
              <w:t>一つ選んで実施する</w:t>
            </w:r>
            <w:r w:rsidR="00172B14">
              <w:rPr>
                <w:rFonts w:ascii="HG丸ｺﾞｼｯｸM-PRO" w:eastAsia="HG丸ｺﾞｼｯｸM-PRO" w:hAnsi="HG丸ｺﾞｼｯｸM-PRO" w:hint="eastAsia"/>
                <w:sz w:val="24"/>
                <w:szCs w:val="24"/>
              </w:rPr>
              <w:t>。</w:t>
            </w:r>
          </w:p>
        </w:tc>
        <w:tc>
          <w:tcPr>
            <w:tcW w:w="3685" w:type="dxa"/>
          </w:tcPr>
          <w:p w14:paraId="40E7C8A2" w14:textId="77777777" w:rsid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約束組手または自由組手１回</w:t>
            </w:r>
          </w:p>
          <w:p w14:paraId="1708D50E" w14:textId="77777777" w:rsidR="0042452B" w:rsidRP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（安全具使用、時間適宣）</w:t>
            </w:r>
          </w:p>
        </w:tc>
      </w:tr>
    </w:tbl>
    <w:p w14:paraId="2C560CCF" w14:textId="77777777" w:rsidR="001239A6" w:rsidRPr="001239A6" w:rsidRDefault="001239A6">
      <w:pPr>
        <w:rPr>
          <w:rFonts w:ascii="HG丸ｺﾞｼｯｸM-PRO" w:eastAsia="HG丸ｺﾞｼｯｸM-PRO" w:hAnsi="HG丸ｺﾞｼｯｸM-PRO"/>
          <w:sz w:val="24"/>
          <w:szCs w:val="24"/>
        </w:rPr>
      </w:pPr>
    </w:p>
    <w:p w14:paraId="7C362083" w14:textId="77777777" w:rsidR="00172B14" w:rsidRPr="003903F9" w:rsidRDefault="00172B14">
      <w:pPr>
        <w:rPr>
          <w:rFonts w:ascii="HG丸ｺﾞｼｯｸM-PRO" w:eastAsia="HG丸ｺﾞｼｯｸM-PRO" w:hAnsi="HG丸ｺﾞｼｯｸM-PRO"/>
          <w:sz w:val="24"/>
          <w:szCs w:val="24"/>
        </w:rPr>
      </w:pPr>
    </w:p>
    <w:p w14:paraId="438A2E16" w14:textId="77777777" w:rsidR="003903F9" w:rsidRPr="00172B14" w:rsidRDefault="0042452B">
      <w:pPr>
        <w:rPr>
          <w:rFonts w:ascii="HG丸ｺﾞｼｯｸM-PRO" w:eastAsia="HG丸ｺﾞｼｯｸM-PRO" w:hAnsi="HG丸ｺﾞｼｯｸM-PRO"/>
          <w:b/>
          <w:sz w:val="24"/>
          <w:szCs w:val="24"/>
        </w:rPr>
      </w:pPr>
      <w:r w:rsidRPr="00172B14">
        <w:rPr>
          <w:rFonts w:ascii="HG丸ｺﾞｼｯｸM-PRO" w:eastAsia="HG丸ｺﾞｼｯｸM-PRO" w:hAnsi="HG丸ｺﾞｼｯｸM-PRO" w:hint="eastAsia"/>
          <w:b/>
          <w:sz w:val="24"/>
          <w:szCs w:val="24"/>
        </w:rPr>
        <w:t>１級の審査基準</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2"/>
        <w:gridCol w:w="3516"/>
        <w:gridCol w:w="2268"/>
      </w:tblGrid>
      <w:tr w:rsidR="003903F9" w:rsidRPr="003903F9" w14:paraId="3C4F7062" w14:textId="77777777" w:rsidTr="007E4789">
        <w:trPr>
          <w:trHeight w:val="460"/>
        </w:trPr>
        <w:tc>
          <w:tcPr>
            <w:tcW w:w="3952" w:type="dxa"/>
            <w:vAlign w:val="center"/>
          </w:tcPr>
          <w:p w14:paraId="2716DC6F" w14:textId="77777777" w:rsidR="003903F9" w:rsidRPr="003903F9" w:rsidRDefault="0042452B"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移動基本（左前構えから始める）</w:t>
            </w:r>
          </w:p>
        </w:tc>
        <w:tc>
          <w:tcPr>
            <w:tcW w:w="3516" w:type="dxa"/>
            <w:vAlign w:val="center"/>
          </w:tcPr>
          <w:p w14:paraId="33134B04" w14:textId="77777777" w:rsidR="003903F9" w:rsidRPr="003903F9" w:rsidRDefault="0042452B"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w:t>
            </w:r>
          </w:p>
        </w:tc>
        <w:tc>
          <w:tcPr>
            <w:tcW w:w="2268" w:type="dxa"/>
            <w:vAlign w:val="center"/>
          </w:tcPr>
          <w:p w14:paraId="0631B73E" w14:textId="77777777" w:rsidR="003903F9" w:rsidRPr="003903F9" w:rsidRDefault="0042452B"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　手</w:t>
            </w:r>
          </w:p>
        </w:tc>
      </w:tr>
      <w:tr w:rsidR="003903F9" w:rsidRPr="003903F9" w14:paraId="58404BC5" w14:textId="77777777" w:rsidTr="00172B14">
        <w:trPr>
          <w:trHeight w:val="2194"/>
        </w:trPr>
        <w:tc>
          <w:tcPr>
            <w:tcW w:w="3952" w:type="dxa"/>
          </w:tcPr>
          <w:p w14:paraId="4E97358B" w14:textId="77777777" w:rsidR="003903F9" w:rsidRDefault="0042452B" w:rsidP="007E4789">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hint="eastAsia"/>
                <w:sz w:val="24"/>
                <w:szCs w:val="24"/>
              </w:rPr>
              <w:t>１本目　順</w:t>
            </w:r>
            <w:r w:rsidRPr="0042452B">
              <w:rPr>
                <w:rFonts w:ascii="HG丸ｺﾞｼｯｸM-PRO" w:eastAsia="HG丸ｺﾞｼｯｸM-PRO" w:hAnsi="HG丸ｺﾞｼｯｸM-PRO" w:cs="Segoe UI Symbol" w:hint="eastAsia"/>
                <w:sz w:val="24"/>
                <w:szCs w:val="24"/>
              </w:rPr>
              <w:t>突</w:t>
            </w:r>
            <w:r>
              <w:rPr>
                <w:rFonts w:ascii="HG丸ｺﾞｼｯｸM-PRO" w:eastAsia="HG丸ｺﾞｼｯｸM-PRO" w:hAnsi="HG丸ｺﾞｼｯｸM-PRO" w:cs="Segoe UI Symbol" w:hint="eastAsia"/>
                <w:sz w:val="24"/>
                <w:szCs w:val="24"/>
              </w:rPr>
              <w:t>（前進５本）</w:t>
            </w:r>
          </w:p>
          <w:p w14:paraId="19EDFC73" w14:textId="77777777" w:rsidR="0042452B" w:rsidRDefault="0042452B" w:rsidP="007E4789">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 xml:space="preserve">　　　　上段受け逆突（後進５本）</w:t>
            </w:r>
          </w:p>
          <w:p w14:paraId="59FA9148" w14:textId="77777777" w:rsidR="0042452B" w:rsidRDefault="0042452B" w:rsidP="007E4789">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２本目　逆突（前進５本）</w:t>
            </w:r>
          </w:p>
          <w:p w14:paraId="7CA45843" w14:textId="77777777" w:rsidR="0042452B" w:rsidRDefault="0042452B" w:rsidP="007E4789">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 xml:space="preserve">　　　　中段受け逆突（後進５本）</w:t>
            </w:r>
          </w:p>
          <w:p w14:paraId="47DAEBC4" w14:textId="77777777" w:rsidR="0042452B" w:rsidRDefault="0042452B" w:rsidP="007E4789">
            <w:pPr>
              <w:rPr>
                <w:rFonts w:ascii="HG丸ｺﾞｼｯｸM-PRO" w:eastAsia="HG丸ｺﾞｼｯｸM-PRO" w:hAnsi="HG丸ｺﾞｼｯｸM-PRO" w:cs="Segoe UI Symbol"/>
                <w:sz w:val="24"/>
                <w:szCs w:val="24"/>
              </w:rPr>
            </w:pPr>
            <w:r>
              <w:rPr>
                <w:rFonts w:ascii="HG丸ｺﾞｼｯｸM-PRO" w:eastAsia="HG丸ｺﾞｼｯｸM-PRO" w:hAnsi="HG丸ｺﾞｼｯｸM-PRO" w:cs="Segoe UI Symbol" w:hint="eastAsia"/>
                <w:sz w:val="24"/>
                <w:szCs w:val="24"/>
              </w:rPr>
              <w:t>３本目　前蹴り（前進５本）</w:t>
            </w:r>
          </w:p>
          <w:p w14:paraId="3493878F" w14:textId="77777777" w:rsidR="0042452B" w:rsidRP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cs="Segoe UI Symbol" w:hint="eastAsia"/>
                <w:sz w:val="24"/>
                <w:szCs w:val="24"/>
              </w:rPr>
              <w:t xml:space="preserve">　　　　下段受け逆突（後進５本）</w:t>
            </w:r>
          </w:p>
        </w:tc>
        <w:tc>
          <w:tcPr>
            <w:tcW w:w="3516" w:type="dxa"/>
          </w:tcPr>
          <w:p w14:paraId="1AC44C1F" w14:textId="77777777" w:rsidR="003903F9" w:rsidRP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平安初段、平安二段、平安三段、平安四段、平安五段、撃砕（一）、撃砕（二）など基本形又は第一指定指定形の中から受審者が一つ選んで実施する</w:t>
            </w:r>
            <w:r w:rsidR="00172B14">
              <w:rPr>
                <w:rFonts w:ascii="HG丸ｺﾞｼｯｸM-PRO" w:eastAsia="HG丸ｺﾞｼｯｸM-PRO" w:hAnsi="HG丸ｺﾞｼｯｸM-PRO" w:hint="eastAsia"/>
                <w:sz w:val="24"/>
                <w:szCs w:val="24"/>
              </w:rPr>
              <w:t>。</w:t>
            </w:r>
          </w:p>
        </w:tc>
        <w:tc>
          <w:tcPr>
            <w:tcW w:w="2268" w:type="dxa"/>
          </w:tcPr>
          <w:p w14:paraId="77A90C90" w14:textId="77777777" w:rsid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自由組手１回</w:t>
            </w:r>
          </w:p>
          <w:p w14:paraId="2B53DF35" w14:textId="77777777" w:rsidR="0042452B"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（安全具使用）</w:t>
            </w:r>
          </w:p>
          <w:p w14:paraId="4BA6C780" w14:textId="77777777" w:rsidR="0042452B" w:rsidRPr="003903F9" w:rsidRDefault="0042452B"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（時間適宣）</w:t>
            </w:r>
          </w:p>
        </w:tc>
      </w:tr>
    </w:tbl>
    <w:p w14:paraId="35A7AF57" w14:textId="0D1DA3B2" w:rsidR="001239A6" w:rsidRDefault="00F455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315E9">
        <w:rPr>
          <w:rFonts w:ascii="HG丸ｺﾞｼｯｸM-PRO" w:eastAsia="HG丸ｺﾞｼｯｸM-PRO" w:hAnsi="HG丸ｺﾞｼｯｸM-PRO" w:hint="eastAsia"/>
          <w:sz w:val="24"/>
          <w:szCs w:val="24"/>
        </w:rPr>
        <w:t>後.</w:t>
      </w:r>
      <w:r>
        <w:rPr>
          <w:rFonts w:ascii="HG丸ｺﾞｼｯｸM-PRO" w:eastAsia="HG丸ｺﾞｼｯｸM-PRO" w:hAnsi="HG丸ｺﾞｼｯｸM-PRO" w:hint="eastAsia"/>
          <w:sz w:val="24"/>
          <w:szCs w:val="24"/>
        </w:rPr>
        <w:t>進は前屈立ちか四股立ちとする。</w:t>
      </w:r>
    </w:p>
    <w:p w14:paraId="7CFE7039" w14:textId="1ABF2EEA" w:rsidR="00172B14" w:rsidRPr="003903F9" w:rsidRDefault="00F455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※前蹴りは前蹴りをして逆突きを</w:t>
      </w:r>
      <w:r w:rsidR="00754A0B">
        <w:rPr>
          <w:rFonts w:ascii="HG丸ｺﾞｼｯｸM-PRO" w:eastAsia="HG丸ｺﾞｼｯｸM-PRO" w:hAnsi="HG丸ｺﾞｼｯｸM-PRO" w:hint="eastAsia"/>
          <w:sz w:val="24"/>
          <w:szCs w:val="24"/>
        </w:rPr>
        <w:t>する。</w:t>
      </w:r>
    </w:p>
    <w:p w14:paraId="48242FD2" w14:textId="77777777" w:rsidR="003903F9" w:rsidRPr="00172B14" w:rsidRDefault="0042452B">
      <w:pPr>
        <w:rPr>
          <w:rFonts w:ascii="HG丸ｺﾞｼｯｸM-PRO" w:eastAsia="HG丸ｺﾞｼｯｸM-PRO" w:hAnsi="HG丸ｺﾞｼｯｸM-PRO"/>
          <w:b/>
          <w:sz w:val="24"/>
          <w:szCs w:val="24"/>
        </w:rPr>
      </w:pPr>
      <w:r w:rsidRPr="00172B14">
        <w:rPr>
          <w:rFonts w:ascii="HG丸ｺﾞｼｯｸM-PRO" w:eastAsia="HG丸ｺﾞｼｯｸM-PRO" w:hAnsi="HG丸ｺﾞｼｯｸM-PRO" w:hint="eastAsia"/>
          <w:b/>
          <w:sz w:val="24"/>
          <w:szCs w:val="24"/>
        </w:rPr>
        <w:t>段位審査</w:t>
      </w:r>
      <w:r w:rsidR="00172B14" w:rsidRPr="00172B14">
        <w:rPr>
          <w:rFonts w:ascii="HG丸ｺﾞｼｯｸM-PRO" w:eastAsia="HG丸ｺﾞｼｯｸM-PRO" w:hAnsi="HG丸ｺﾞｼｯｸM-PRO" w:hint="eastAsia"/>
          <w:b/>
          <w:sz w:val="24"/>
          <w:szCs w:val="24"/>
        </w:rPr>
        <w:t>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3718"/>
        <w:gridCol w:w="3260"/>
      </w:tblGrid>
      <w:tr w:rsidR="007E4789" w:rsidRPr="003903F9" w14:paraId="718BF396" w14:textId="77777777" w:rsidTr="00172B14">
        <w:trPr>
          <w:trHeight w:val="430"/>
        </w:trPr>
        <w:tc>
          <w:tcPr>
            <w:tcW w:w="2803" w:type="dxa"/>
          </w:tcPr>
          <w:p w14:paraId="2F4B6188" w14:textId="77777777" w:rsidR="007E4789" w:rsidRPr="003903F9" w:rsidRDefault="007E4789"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　審　段　位</w:t>
            </w:r>
          </w:p>
        </w:tc>
        <w:tc>
          <w:tcPr>
            <w:tcW w:w="3718" w:type="dxa"/>
          </w:tcPr>
          <w:p w14:paraId="79E97ADD" w14:textId="77777777" w:rsidR="007E4789" w:rsidRPr="003903F9" w:rsidRDefault="007E4789"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形</w:t>
            </w:r>
          </w:p>
        </w:tc>
        <w:tc>
          <w:tcPr>
            <w:tcW w:w="3260" w:type="dxa"/>
          </w:tcPr>
          <w:p w14:paraId="0D1B7609" w14:textId="77777777" w:rsidR="007E4789" w:rsidRPr="003903F9" w:rsidRDefault="007E4789" w:rsidP="007E478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　手</w:t>
            </w:r>
          </w:p>
        </w:tc>
      </w:tr>
      <w:tr w:rsidR="007E4789" w:rsidRPr="003903F9" w14:paraId="28432288" w14:textId="77777777" w:rsidTr="00172B14">
        <w:trPr>
          <w:trHeight w:val="766"/>
        </w:trPr>
        <w:tc>
          <w:tcPr>
            <w:tcW w:w="2803" w:type="dxa"/>
            <w:vAlign w:val="center"/>
          </w:tcPr>
          <w:p w14:paraId="210CA3CD" w14:textId="77777777" w:rsidR="007E4789" w:rsidRPr="003903F9" w:rsidRDefault="007E478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初段（少年・一般）</w:t>
            </w:r>
          </w:p>
        </w:tc>
        <w:tc>
          <w:tcPr>
            <w:tcW w:w="3718" w:type="dxa"/>
            <w:vAlign w:val="center"/>
          </w:tcPr>
          <w:p w14:paraId="7CF4AEEF" w14:textId="77777777" w:rsidR="007E4789" w:rsidRPr="003903F9" w:rsidRDefault="007E4789" w:rsidP="00172B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第１指定形、第２指定形より一つ</w:t>
            </w:r>
            <w:r w:rsidR="00172B14">
              <w:rPr>
                <w:rFonts w:ascii="HG丸ｺﾞｼｯｸM-PRO" w:eastAsia="HG丸ｺﾞｼｯｸM-PRO" w:hAnsi="HG丸ｺﾞｼｯｸM-PRO" w:hint="eastAsia"/>
                <w:sz w:val="24"/>
                <w:szCs w:val="24"/>
              </w:rPr>
              <w:t>受審者が選んで実施する。</w:t>
            </w:r>
          </w:p>
        </w:tc>
        <w:tc>
          <w:tcPr>
            <w:tcW w:w="3260" w:type="dxa"/>
            <w:vAlign w:val="center"/>
          </w:tcPr>
          <w:p w14:paraId="51E80142" w14:textId="77777777" w:rsidR="007E4789" w:rsidRDefault="007E478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自由組手１回（安全具使用）</w:t>
            </w:r>
          </w:p>
          <w:p w14:paraId="4C851353" w14:textId="77777777" w:rsidR="007E4789" w:rsidRPr="003903F9" w:rsidRDefault="007E478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（時間流し１分）</w:t>
            </w:r>
          </w:p>
        </w:tc>
      </w:tr>
      <w:tr w:rsidR="007E4789" w:rsidRPr="003903F9" w14:paraId="31194715" w14:textId="77777777" w:rsidTr="00172B14">
        <w:trPr>
          <w:trHeight w:val="631"/>
        </w:trPr>
        <w:tc>
          <w:tcPr>
            <w:tcW w:w="2803" w:type="dxa"/>
            <w:vAlign w:val="center"/>
          </w:tcPr>
          <w:p w14:paraId="32908AE8" w14:textId="77777777" w:rsidR="007E4789" w:rsidRPr="003903F9" w:rsidRDefault="007E478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二段（少年・一般）</w:t>
            </w:r>
          </w:p>
        </w:tc>
        <w:tc>
          <w:tcPr>
            <w:tcW w:w="3718" w:type="dxa"/>
            <w:vMerge w:val="restart"/>
          </w:tcPr>
          <w:p w14:paraId="6E2DB567" w14:textId="77777777" w:rsidR="007E4789" w:rsidRPr="003903F9" w:rsidRDefault="007E4789" w:rsidP="00172B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第１指定形、第２指定形より一つと得意形より一つ</w:t>
            </w:r>
            <w:r w:rsidR="00172B14">
              <w:rPr>
                <w:rFonts w:ascii="HG丸ｺﾞｼｯｸM-PRO" w:eastAsia="HG丸ｺﾞｼｯｸM-PRO" w:hAnsi="HG丸ｺﾞｼｯｸM-PRO" w:hint="eastAsia"/>
                <w:sz w:val="24"/>
                <w:szCs w:val="24"/>
              </w:rPr>
              <w:t>受審者が選んで実施する。</w:t>
            </w:r>
          </w:p>
        </w:tc>
        <w:tc>
          <w:tcPr>
            <w:tcW w:w="3260" w:type="dxa"/>
            <w:vMerge w:val="restart"/>
          </w:tcPr>
          <w:p w14:paraId="6A95296D" w14:textId="77777777" w:rsidR="007E4789" w:rsidRDefault="007E4789" w:rsidP="00172B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自由組手</w:t>
            </w:r>
            <w:r w:rsidR="000E0C3A">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回（安全具使用）</w:t>
            </w:r>
          </w:p>
          <w:p w14:paraId="776321EC" w14:textId="77777777" w:rsidR="007E4789" w:rsidRPr="003903F9" w:rsidRDefault="007E4789" w:rsidP="00172B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（時間流し１分）</w:t>
            </w:r>
          </w:p>
        </w:tc>
      </w:tr>
      <w:tr w:rsidR="007E4789" w:rsidRPr="003903F9" w14:paraId="69B7CC54" w14:textId="77777777" w:rsidTr="00172B14">
        <w:trPr>
          <w:trHeight w:val="555"/>
        </w:trPr>
        <w:tc>
          <w:tcPr>
            <w:tcW w:w="2803" w:type="dxa"/>
            <w:vAlign w:val="center"/>
          </w:tcPr>
          <w:p w14:paraId="31C8BD48" w14:textId="77777777" w:rsidR="007E4789" w:rsidRPr="003903F9" w:rsidRDefault="007E4789" w:rsidP="007E47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三段</w:t>
            </w:r>
          </w:p>
        </w:tc>
        <w:tc>
          <w:tcPr>
            <w:tcW w:w="3718" w:type="dxa"/>
            <w:vMerge/>
          </w:tcPr>
          <w:p w14:paraId="7D124606" w14:textId="77777777" w:rsidR="007E4789" w:rsidRPr="003903F9" w:rsidRDefault="007E4789" w:rsidP="007E4789">
            <w:pPr>
              <w:jc w:val="left"/>
              <w:rPr>
                <w:rFonts w:ascii="HG丸ｺﾞｼｯｸM-PRO" w:eastAsia="HG丸ｺﾞｼｯｸM-PRO" w:hAnsi="HG丸ｺﾞｼｯｸM-PRO"/>
                <w:sz w:val="24"/>
                <w:szCs w:val="24"/>
              </w:rPr>
            </w:pPr>
          </w:p>
        </w:tc>
        <w:tc>
          <w:tcPr>
            <w:tcW w:w="3260" w:type="dxa"/>
            <w:vMerge/>
          </w:tcPr>
          <w:p w14:paraId="41155056" w14:textId="77777777" w:rsidR="007E4789" w:rsidRPr="003903F9" w:rsidRDefault="007E4789" w:rsidP="007E4789">
            <w:pPr>
              <w:jc w:val="left"/>
              <w:rPr>
                <w:rFonts w:ascii="HG丸ｺﾞｼｯｸM-PRO" w:eastAsia="HG丸ｺﾞｼｯｸM-PRO" w:hAnsi="HG丸ｺﾞｼｯｸM-PRO"/>
                <w:sz w:val="24"/>
                <w:szCs w:val="24"/>
              </w:rPr>
            </w:pPr>
          </w:p>
        </w:tc>
      </w:tr>
    </w:tbl>
    <w:p w14:paraId="4B26B198" w14:textId="77777777" w:rsidR="003903F9" w:rsidRDefault="003903F9" w:rsidP="007E4789">
      <w:pPr>
        <w:jc w:val="left"/>
        <w:rPr>
          <w:rFonts w:ascii="HG丸ｺﾞｼｯｸM-PRO" w:eastAsia="HG丸ｺﾞｼｯｸM-PRO" w:hAnsi="HG丸ｺﾞｼｯｸM-PRO"/>
          <w:sz w:val="24"/>
          <w:szCs w:val="24"/>
        </w:rPr>
      </w:pPr>
    </w:p>
    <w:p w14:paraId="2677F075" w14:textId="77777777" w:rsidR="001239A6" w:rsidRDefault="001239A6" w:rsidP="007E478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※自由組手の内容によっては、審査長の判断により終了させる。</w:t>
      </w:r>
    </w:p>
    <w:p w14:paraId="625082FB" w14:textId="77777777" w:rsidR="001239A6" w:rsidRDefault="001239A6" w:rsidP="007E478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※1級及び段位受審者で約束組手を希望する者は、診断書を提出すること。</w:t>
      </w:r>
    </w:p>
    <w:p w14:paraId="45BDC627" w14:textId="77777777" w:rsidR="001239A6" w:rsidRPr="003903F9" w:rsidRDefault="001239A6" w:rsidP="007E478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※受審者は、会派・所属団体等の名称がある空手衣はテープ等でかくして受審すること。</w:t>
      </w:r>
    </w:p>
    <w:sectPr w:rsidR="001239A6" w:rsidRPr="003903F9" w:rsidSect="00172B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0797" w14:textId="77777777" w:rsidR="00391AEB" w:rsidRDefault="00391AEB" w:rsidP="00452BBB">
      <w:r>
        <w:separator/>
      </w:r>
    </w:p>
  </w:endnote>
  <w:endnote w:type="continuationSeparator" w:id="0">
    <w:p w14:paraId="0E5D26FD" w14:textId="77777777" w:rsidR="00391AEB" w:rsidRDefault="00391AEB" w:rsidP="0045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3FF3" w14:textId="77777777" w:rsidR="00391AEB" w:rsidRDefault="00391AEB" w:rsidP="00452BBB">
      <w:r>
        <w:separator/>
      </w:r>
    </w:p>
  </w:footnote>
  <w:footnote w:type="continuationSeparator" w:id="0">
    <w:p w14:paraId="2853C330" w14:textId="77777777" w:rsidR="00391AEB" w:rsidRDefault="00391AEB" w:rsidP="0045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9"/>
    <w:rsid w:val="000B7322"/>
    <w:rsid w:val="000E0C3A"/>
    <w:rsid w:val="001239A6"/>
    <w:rsid w:val="001315E9"/>
    <w:rsid w:val="00172B14"/>
    <w:rsid w:val="003903F9"/>
    <w:rsid w:val="00391AEB"/>
    <w:rsid w:val="003A33FF"/>
    <w:rsid w:val="003F1841"/>
    <w:rsid w:val="00410E6C"/>
    <w:rsid w:val="0042452B"/>
    <w:rsid w:val="00452BBB"/>
    <w:rsid w:val="00754A0B"/>
    <w:rsid w:val="0076515C"/>
    <w:rsid w:val="007E4789"/>
    <w:rsid w:val="00CC4FC5"/>
    <w:rsid w:val="00CD26B9"/>
    <w:rsid w:val="00F45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EED6"/>
  <w15:docId w15:val="{10251F41-62D4-4284-9E8C-AB4D9C14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BBB"/>
    <w:pPr>
      <w:tabs>
        <w:tab w:val="center" w:pos="4252"/>
        <w:tab w:val="right" w:pos="8504"/>
      </w:tabs>
      <w:snapToGrid w:val="0"/>
    </w:pPr>
  </w:style>
  <w:style w:type="character" w:customStyle="1" w:styleId="a4">
    <w:name w:val="ヘッダー (文字)"/>
    <w:basedOn w:val="a0"/>
    <w:link w:val="a3"/>
    <w:uiPriority w:val="99"/>
    <w:rsid w:val="00452BBB"/>
  </w:style>
  <w:style w:type="paragraph" w:styleId="a5">
    <w:name w:val="footer"/>
    <w:basedOn w:val="a"/>
    <w:link w:val="a6"/>
    <w:uiPriority w:val="99"/>
    <w:unhideWhenUsed/>
    <w:rsid w:val="00452BBB"/>
    <w:pPr>
      <w:tabs>
        <w:tab w:val="center" w:pos="4252"/>
        <w:tab w:val="right" w:pos="8504"/>
      </w:tabs>
      <w:snapToGrid w:val="0"/>
    </w:pPr>
  </w:style>
  <w:style w:type="character" w:customStyle="1" w:styleId="a6">
    <w:name w:val="フッター (文字)"/>
    <w:basedOn w:val="a0"/>
    <w:link w:val="a5"/>
    <w:uiPriority w:val="99"/>
    <w:rsid w:val="0045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gakko-2021</cp:lastModifiedBy>
  <cp:revision>2</cp:revision>
  <dcterms:created xsi:type="dcterms:W3CDTF">2021-12-06T23:27:00Z</dcterms:created>
  <dcterms:modified xsi:type="dcterms:W3CDTF">2021-12-06T23:27:00Z</dcterms:modified>
</cp:coreProperties>
</file>